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PEMBAIKAN LANTAI KONKRIT INDUSTRI DAN JOINT ARRIS</w:t>
      </w:r>
    </w:p>
    <w:p>
      <w:pPr>
        <w:spacing w:after="480"/>
      </w:pPr>
      <w:r>
        <w:rPr>
          <w:rFonts w:ascii="Aptos" w:hAnsi="Aptos"/>
          <w:b w:val="0"/>
          <w:color w:val="5E6B78"/>
          <w:sz w:val="26"/>
        </w:rPr>
        <w:t>Industrial Concrete-Floor and Joint-Arris Repair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MS-CRP-022</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pembaikan lantai konkrit industri dan joint arris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pembaikan lantai konkrit industri dan joint arris.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Rapid-kekuatan mortar pembaikan</w:t>
      </w:r>
    </w:p>
    <w:p>
      <w:pPr>
        <w:pStyle w:val="ListBullet"/>
        <w:spacing w:after="50"/>
        <w:ind w:left="369" w:hanging="170"/>
      </w:pPr>
      <w:r>
        <w:rPr>
          <w:rFonts w:ascii="Aptos" w:hAnsi="Aptos"/>
          <w:b w:val="0"/>
          <w:color w:val="263442"/>
          <w:sz w:val="19"/>
        </w:rPr>
        <w:t>Epoksi mortar</w:t>
      </w:r>
    </w:p>
    <w:p>
      <w:pPr>
        <w:pStyle w:val="ListBullet"/>
        <w:spacing w:after="50"/>
        <w:ind w:left="369" w:hanging="170"/>
      </w:pPr>
      <w:r>
        <w:rPr>
          <w:rFonts w:ascii="Aptos" w:hAnsi="Aptos"/>
          <w:b w:val="0"/>
          <w:color w:val="263442"/>
          <w:sz w:val="19"/>
        </w:rPr>
        <w:t>Sambungan sealant</w:t>
      </w:r>
    </w:p>
    <w:p>
      <w:pPr>
        <w:pStyle w:val="ListBullet"/>
        <w:spacing w:after="50"/>
        <w:ind w:left="369" w:hanging="170"/>
      </w:pPr>
      <w:r>
        <w:rPr>
          <w:rFonts w:ascii="Aptos" w:hAnsi="Aptos"/>
          <w:b w:val="0"/>
          <w:color w:val="263442"/>
          <w:sz w:val="19"/>
        </w:rPr>
        <w:t>Primer</w:t>
      </w:r>
    </w:p>
    <w:p>
      <w:pPr>
        <w:pStyle w:val="ListBullet"/>
        <w:spacing w:after="50"/>
        <w:ind w:left="369" w:hanging="170"/>
      </w:pPr>
      <w:r>
        <w:rPr>
          <w:rFonts w:ascii="Aptos" w:hAnsi="Aptos"/>
          <w:b w:val="0"/>
          <w:color w:val="263442"/>
          <w:sz w:val="19"/>
        </w:rPr>
        <w:t>Aggregate broadcast seperti ditetapkan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Floor saw</w:t>
      </w:r>
    </w:p>
    <w:p>
      <w:pPr>
        <w:pStyle w:val="ListBullet"/>
        <w:spacing w:after="50"/>
        <w:ind w:left="369" w:hanging="170"/>
      </w:pPr>
      <w:r>
        <w:rPr>
          <w:rFonts w:ascii="Aptos" w:hAnsi="Aptos"/>
          <w:b w:val="0"/>
          <w:color w:val="263442"/>
          <w:sz w:val="19"/>
        </w:rPr>
        <w:t>Scarifier atau grinder</w:t>
      </w:r>
    </w:p>
    <w:p>
      <w:pPr>
        <w:pStyle w:val="ListBullet"/>
        <w:spacing w:after="50"/>
        <w:ind w:left="369" w:hanging="170"/>
      </w:pPr>
      <w:r>
        <w:rPr>
          <w:rFonts w:ascii="Aptos" w:hAnsi="Aptos"/>
          <w:b w:val="0"/>
          <w:color w:val="263442"/>
          <w:sz w:val="19"/>
        </w:rPr>
        <w:t>Vacuum extraction</w:t>
      </w:r>
    </w:p>
    <w:p>
      <w:pPr>
        <w:pStyle w:val="ListBullet"/>
        <w:spacing w:after="50"/>
        <w:ind w:left="369" w:hanging="170"/>
      </w:pPr>
      <w:r>
        <w:rPr>
          <w:rFonts w:ascii="Aptos" w:hAnsi="Aptos"/>
          <w:b w:val="0"/>
          <w:color w:val="263442"/>
          <w:sz w:val="19"/>
        </w:rPr>
        <w:t>Pengadun forced-action</w:t>
      </w:r>
    </w:p>
    <w:p>
      <w:pPr>
        <w:pStyle w:val="ListBullet"/>
        <w:spacing w:after="50"/>
        <w:ind w:left="369" w:hanging="170"/>
      </w:pPr>
      <w:r>
        <w:rPr>
          <w:rFonts w:ascii="Aptos" w:hAnsi="Aptos"/>
          <w:b w:val="0"/>
          <w:color w:val="263442"/>
          <w:sz w:val="19"/>
        </w:rPr>
        <w:t>Straightedge dan hardness tester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pembaikan lantai konkrit industri dan joint arris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Rapid-kekuatan mortar pembaikan, Epoksi mortar, Sambungan sealant, Primer, Aggregate broadcast seperti ditetapkan.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baiki zones. </w:t>
      </w:r>
      <w:r>
        <w:rPr>
          <w:rFonts w:ascii="Aptos" w:hAnsi="Aptos"/>
          <w:b w:val="0"/>
          <w:color w:val="263442"/>
          <w:sz w:val="19"/>
        </w:rPr>
        <w:t>Luluskan baiki zones, operational shutdown, bebankan dan pendedahan bahan kimia, kemasan toleransi dan reopening kekuatan.</w:t>
      </w:r>
    </w:p>
    <w:p>
      <w:pPr>
        <w:keepLines/>
        <w:spacing w:after="100" w:line="269" w:lineRule="auto"/>
        <w:ind w:left="369" w:hanging="369"/>
      </w:pPr>
      <w:r>
        <w:rPr>
          <w:rFonts w:ascii="Aptos" w:hAnsi="Aptos"/>
          <w:b/>
          <w:color w:val="071E33"/>
          <w:sz w:val="19"/>
        </w:rPr>
        <w:t xml:space="preserve">2. Saw-potong neat boundaries. </w:t>
      </w:r>
      <w:r>
        <w:rPr>
          <w:rFonts w:ascii="Aptos" w:hAnsi="Aptos"/>
          <w:b w:val="0"/>
          <w:color w:val="263442"/>
          <w:sz w:val="19"/>
        </w:rPr>
        <w:t>Saw-potong neat boundaries dan alih keluar gagal konkrit ke  sound profile tanpa feather edges.</w:t>
      </w:r>
    </w:p>
    <w:p>
      <w:pPr>
        <w:keepLines/>
        <w:spacing w:after="100" w:line="269" w:lineRule="auto"/>
        <w:ind w:left="369" w:hanging="369"/>
      </w:pPr>
      <w:r>
        <w:rPr>
          <w:rFonts w:ascii="Aptos" w:hAnsi="Aptos"/>
          <w:b/>
          <w:color w:val="071E33"/>
          <w:sz w:val="19"/>
        </w:rPr>
        <w:t xml:space="preserve">3. Bersihkan dan dry  cavity. </w:t>
      </w:r>
      <w:r>
        <w:rPr>
          <w:rFonts w:ascii="Aptos" w:hAnsi="Aptos"/>
          <w:b w:val="0"/>
          <w:color w:val="263442"/>
          <w:sz w:val="19"/>
        </w:rPr>
        <w:t>Bersihkan dan dry  cavity, rawat tetulang dan pasang dowels atau edge angkur where detailed.</w:t>
      </w:r>
    </w:p>
    <w:p>
      <w:pPr>
        <w:keepLines/>
        <w:spacing w:after="100" w:line="269" w:lineRule="auto"/>
        <w:ind w:left="369" w:hanging="369"/>
      </w:pPr>
      <w:r>
        <w:rPr>
          <w:rFonts w:ascii="Aptos" w:hAnsi="Aptos"/>
          <w:b/>
          <w:color w:val="071E33"/>
          <w:sz w:val="19"/>
        </w:rPr>
        <w:t xml:space="preserve">4. Jalankan priming dan tempatkan  selected rapid mortar atau resin sistem. </w:t>
      </w:r>
      <w:r>
        <w:rPr>
          <w:rFonts w:ascii="Aptos" w:hAnsi="Aptos"/>
          <w:b w:val="0"/>
          <w:color w:val="263442"/>
          <w:sz w:val="19"/>
        </w:rPr>
        <w:t>Jalankan priming dan tempatkan  selected rapid mortar atau resin sistem, compacting ke dalam corners dan around sambungan formers.</w:t>
      </w:r>
    </w:p>
    <w:p>
      <w:pPr>
        <w:keepLines/>
        <w:spacing w:after="100" w:line="269" w:lineRule="auto"/>
        <w:ind w:left="369" w:hanging="369"/>
      </w:pPr>
      <w:r>
        <w:rPr>
          <w:rFonts w:ascii="Aptos" w:hAnsi="Aptos"/>
          <w:b/>
          <w:color w:val="071E33"/>
          <w:sz w:val="19"/>
        </w:rPr>
        <w:t xml:space="preserve">5. Kemasan ke floor aras. </w:t>
      </w:r>
      <w:r>
        <w:rPr>
          <w:rFonts w:ascii="Aptos" w:hAnsi="Aptos"/>
          <w:b w:val="0"/>
          <w:color w:val="263442"/>
          <w:sz w:val="19"/>
        </w:rPr>
        <w:t>Kemasan ke floor aras dan tekstur, reform  sambungan dan pasang sealant selepas  permitted interval.</w:t>
      </w:r>
    </w:p>
    <w:p>
      <w:pPr>
        <w:keepLines/>
        <w:spacing w:after="100" w:line="269" w:lineRule="auto"/>
        <w:ind w:left="369" w:hanging="369"/>
      </w:pPr>
      <w:r>
        <w:rPr>
          <w:rFonts w:ascii="Aptos" w:hAnsi="Aptos"/>
          <w:b/>
          <w:color w:val="071E33"/>
          <w:sz w:val="19"/>
        </w:rPr>
        <w:t xml:space="preserve">6. Uji aras, hardness, adhesion. </w:t>
      </w:r>
      <w:r>
        <w:rPr>
          <w:rFonts w:ascii="Aptos" w:hAnsi="Aptos"/>
          <w:b w:val="0"/>
          <w:color w:val="263442"/>
          <w:sz w:val="19"/>
        </w:rPr>
        <w:t>Uji aras, hardness, adhesion dan jalankan curing sebelum removing perlindungan dan reopening ke traffic.</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baiki dan shutdown pelan; boundary dan breakout; substrat dan angkur; material placement; sambungan dan kemasan; kekuatan dan reopening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operational traffic; habuk silika; resin contact; slip dan trip hazards; pembebanan pramatang.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Baiki dan shutdown pelan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Boundary dan breakout</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Substrat dan angkur</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placement</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Sambungan dan kemasan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Kekuatan dan reopening</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Operational traffic</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Habuk silika</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Resin contact</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Slip dan trip hazards</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Pembebanan pramatang</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MS-CRP-022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Pembaikan Lantai Konkrit Industri dan Joint Arris</dc:title>
  <dc:subject>Template penyata kaedah pembinaan yang boleh diedit</dc:subject>
  <dc:creator>Method Statement Hub Malaysia</dc:creator>
  <cp:keywords>industrial floor repair, joint arris, floor spall, rapid repair mortar</cp:keywords>
  <dc:description>generated by python-docx</dc:description>
  <cp:lastModifiedBy/>
  <cp:revision>1</cp:revision>
  <dcterms:created xsi:type="dcterms:W3CDTF">2013-12-23T23:15:00Z</dcterms:created>
  <dcterms:modified xsi:type="dcterms:W3CDTF">2013-12-23T23:15:00Z</dcterms:modified>
  <cp:category/>
</cp:coreProperties>
</file>